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06" w:rsidRPr="002E1906" w:rsidRDefault="002E1906" w:rsidP="002E19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proofErr w:type="gramStart"/>
      <w:r w:rsidRPr="002E1906">
        <w:rPr>
          <w:color w:val="333333"/>
          <w:sz w:val="28"/>
        </w:rPr>
        <w:t>В соответствии с пунктом «а» пункта 8 Правил пожарной безопасности в лесах, утвержденных постановлением Правительства Российской Федерации от 07.10.2020 № 1614, в период со дня схода снежного покрова до установления устойчивой дождливой осенней погоды или образования снежного покрова в лесах запрещается разводить костры в хвойных молодняках, на гарях, на участках поврежденного леса, торфяниках, в местах рубок (на лесосеках), не очищенных от</w:t>
      </w:r>
      <w:proofErr w:type="gramEnd"/>
      <w:r w:rsidRPr="002E1906">
        <w:rPr>
          <w:color w:val="333333"/>
          <w:sz w:val="28"/>
        </w:rPr>
        <w:t xml:space="preserve"> порубочных остатков (остатки древесины, образующиеся на лесосеке при валке и трелевке деревьев, а также при очистке стволов от сучьев, включающие вершинные части срубленных деревьев, </w:t>
      </w:r>
      <w:proofErr w:type="spellStart"/>
      <w:r w:rsidRPr="002E1906">
        <w:rPr>
          <w:color w:val="333333"/>
          <w:sz w:val="28"/>
        </w:rPr>
        <w:t>откомлевки</w:t>
      </w:r>
      <w:proofErr w:type="spellEnd"/>
      <w:r w:rsidRPr="002E1906">
        <w:rPr>
          <w:color w:val="333333"/>
          <w:sz w:val="28"/>
        </w:rPr>
        <w:t>, сучья, хворост) и заготовленной древесины, в местах с подсохшей травой, а также под кронами деревьев.</w:t>
      </w:r>
    </w:p>
    <w:p w:rsidR="002E1906" w:rsidRPr="002E1906" w:rsidRDefault="002E1906" w:rsidP="002E19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2E1906">
        <w:rPr>
          <w:color w:val="333333"/>
          <w:sz w:val="28"/>
        </w:rPr>
        <w:t>В других местах разведение костров допускается на площадках, отделенных противопожарной минерализованной (то есть очищенной до минерального слоя почвы) полосой шириной не менее 0,5 метра. Открытый огонь, в том числе костер, после завершения сжигания порубочных остатков или его использования с иной целью тщательно засыпается землей или заливается водой до полного прекращения тления.</w:t>
      </w:r>
    </w:p>
    <w:p w:rsidR="002E1906" w:rsidRPr="002E1906" w:rsidRDefault="002E1906" w:rsidP="002E19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2E1906">
        <w:rPr>
          <w:color w:val="333333"/>
          <w:sz w:val="28"/>
        </w:rPr>
        <w:t xml:space="preserve">За нарушение правил пожарной безопасности в лесах наступает административная ответственность по статье 8.32 </w:t>
      </w:r>
      <w:proofErr w:type="spellStart"/>
      <w:r w:rsidRPr="002E1906">
        <w:rPr>
          <w:color w:val="333333"/>
          <w:sz w:val="28"/>
        </w:rPr>
        <w:t>КоАП</w:t>
      </w:r>
      <w:proofErr w:type="spellEnd"/>
      <w:r w:rsidRPr="002E1906">
        <w:rPr>
          <w:color w:val="333333"/>
          <w:sz w:val="28"/>
        </w:rPr>
        <w:t xml:space="preserve"> РФ. Так, независимо от наличия особого противопожарного режима, разведение костра в лесу после схода снежного покрова образует состав административного правонарушения, предусмотренного частью 3 статьи 8.32 </w:t>
      </w:r>
      <w:proofErr w:type="spellStart"/>
      <w:r w:rsidRPr="002E1906">
        <w:rPr>
          <w:color w:val="333333"/>
          <w:sz w:val="28"/>
        </w:rPr>
        <w:t>КоАП</w:t>
      </w:r>
      <w:proofErr w:type="spellEnd"/>
      <w:r w:rsidRPr="002E1906">
        <w:rPr>
          <w:color w:val="333333"/>
          <w:sz w:val="28"/>
        </w:rPr>
        <w:t xml:space="preserve"> РФ.</w:t>
      </w:r>
    </w:p>
    <w:p w:rsidR="002E1906" w:rsidRPr="002E1906" w:rsidRDefault="002E1906" w:rsidP="002E19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2E1906">
        <w:rPr>
          <w:color w:val="333333"/>
          <w:sz w:val="28"/>
        </w:rPr>
        <w:t xml:space="preserve">В случае нарушения противопожарных правил, выразившегося в разведении костра в период действующего ограничения, установленного региональными или местными органами власти, возможно привлечение виновного лица к административной ответственности по части 2 статьи 20.4 </w:t>
      </w:r>
      <w:proofErr w:type="spellStart"/>
      <w:r w:rsidRPr="002E1906">
        <w:rPr>
          <w:color w:val="333333"/>
          <w:sz w:val="28"/>
        </w:rPr>
        <w:t>КоАП</w:t>
      </w:r>
      <w:proofErr w:type="spellEnd"/>
      <w:r w:rsidRPr="002E1906">
        <w:rPr>
          <w:color w:val="333333"/>
          <w:sz w:val="28"/>
        </w:rPr>
        <w:t xml:space="preserve"> РФ.</w:t>
      </w:r>
    </w:p>
    <w:p w:rsidR="002E1906" w:rsidRPr="002E1906" w:rsidRDefault="002E1906" w:rsidP="002E19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2E1906">
        <w:rPr>
          <w:color w:val="333333"/>
          <w:sz w:val="28"/>
        </w:rPr>
        <w:t>Кроме того, за уничтожение или повреждение лесных насаждений в результате неосторожного обращения с огнем наступает уголовная ответственность по статье 261 УК РФ.</w:t>
      </w:r>
    </w:p>
    <w:p w:rsidR="00756A86" w:rsidRPr="002E1906" w:rsidRDefault="00756A86" w:rsidP="002E1906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sectPr w:rsidR="00756A86" w:rsidRPr="002E1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E1906"/>
    <w:rsid w:val="002E1906"/>
    <w:rsid w:val="0075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2024-07-03T20:59:00Z</dcterms:created>
  <dcterms:modified xsi:type="dcterms:W3CDTF">2024-07-03T20:59:00Z</dcterms:modified>
</cp:coreProperties>
</file>